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58" w:rsidRDefault="00811E58" w:rsidP="00811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58">
        <w:rPr>
          <w:rFonts w:ascii="Times New Roman" w:hAnsi="Times New Roman" w:cs="Times New Roman"/>
          <w:b/>
          <w:sz w:val="28"/>
          <w:szCs w:val="28"/>
        </w:rPr>
        <w:t>Сведения об условиях пита</w:t>
      </w:r>
      <w:r>
        <w:rPr>
          <w:rFonts w:ascii="Times New Roman" w:hAnsi="Times New Roman" w:cs="Times New Roman"/>
          <w:b/>
          <w:sz w:val="28"/>
          <w:szCs w:val="28"/>
        </w:rPr>
        <w:t>ния обучающихся (воспитанников)</w:t>
      </w:r>
    </w:p>
    <w:p w:rsidR="000B414F" w:rsidRDefault="00811E58" w:rsidP="00811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58">
        <w:rPr>
          <w:rFonts w:ascii="Times New Roman" w:hAnsi="Times New Roman" w:cs="Times New Roman"/>
          <w:b/>
          <w:sz w:val="28"/>
          <w:szCs w:val="28"/>
        </w:rPr>
        <w:t>в МБДОУ «Детский сад с. Кубанка»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Питание воспитанников осуществляется на основании СанПиН-2013 г., примерного 10-дневного меню, утвержденного заведующи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A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345">
        <w:rPr>
          <w:rFonts w:ascii="Times New Roman" w:hAnsi="Times New Roman" w:cs="Times New Roman"/>
          <w:sz w:val="24"/>
          <w:szCs w:val="24"/>
        </w:rPr>
        <w:t>Гуляновой</w:t>
      </w:r>
      <w:proofErr w:type="spellEnd"/>
      <w:r w:rsidRPr="000A2345">
        <w:rPr>
          <w:rFonts w:ascii="Times New Roman" w:hAnsi="Times New Roman" w:cs="Times New Roman"/>
          <w:sz w:val="24"/>
          <w:szCs w:val="24"/>
        </w:rPr>
        <w:t xml:space="preserve"> Д.М. (для дошкольных учреждений согласование меню с органами </w:t>
      </w:r>
      <w:proofErr w:type="spellStart"/>
      <w:r w:rsidRPr="000A234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A2345">
        <w:rPr>
          <w:rFonts w:ascii="Times New Roman" w:hAnsi="Times New Roman" w:cs="Times New Roman"/>
          <w:sz w:val="24"/>
          <w:szCs w:val="24"/>
        </w:rPr>
        <w:t xml:space="preserve"> не требуется), технологических карт.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Питание воспитанников трехразовое (завтрак, обед, полдник).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Вся необходимая документация по организации питания имеется; ведется своевременно.</w:t>
      </w:r>
      <w:r>
        <w:rPr>
          <w:rFonts w:ascii="Times New Roman" w:hAnsi="Times New Roman" w:cs="Times New Roman"/>
          <w:sz w:val="24"/>
          <w:szCs w:val="24"/>
        </w:rPr>
        <w:t xml:space="preserve"> на все продукты питания имеются санитарно-сопроводительные документы.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Приготовлением пищи занимается повар (имеет специальное образование; соответствует квалификационным требованиям), помощник повара (имеет специальное образование; соответствует квалификационным требованиям).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Приготовление пищи осуществляется в помещении пищеблока, оснащенного оборудованием и инвентарем в соответствии с санитарными нормами.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Поставка продуктов питания осуществляется по предварительной заявке со стороны учреждения; доставку продуктов питания осуществляют поставщики на транспорте, имеющем санитарное разрешение.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Все продукты поставляются с сертификатами качества, ветеринарными и иными сопроводительными документами, в том числе с использованием ГИС «Меркурий».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При организации питания воспитанников реализуются следующие задачи: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(калорийности) питания </w:t>
      </w:r>
      <w:proofErr w:type="spellStart"/>
      <w:r w:rsidRPr="000A2345">
        <w:rPr>
          <w:rFonts w:ascii="Times New Roman" w:hAnsi="Times New Roman" w:cs="Times New Roman"/>
          <w:sz w:val="24"/>
          <w:szCs w:val="24"/>
        </w:rPr>
        <w:t>энерготратам</w:t>
      </w:r>
      <w:proofErr w:type="spellEnd"/>
      <w:r w:rsidRPr="000A2345"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максимальное разнообразие рациона питания;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оптимальный режим питания;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обеспечение в процессе технологической и кулинарной обработки «щадящих режимов», высоких вкусовых качеств и сохранение пищевой ценности;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учет возрастных особенностей;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обеспечение санитарно-гигиенической безопасности питания, включая соблюдение требования к состоянию пищеблока, поставляемым продуктам питания, их транспортировке, хранению, приготовлению и раздаче блюд;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 xml:space="preserve">- соответствие сырья и продуктов гигиеническим требованиям к качеству и безопасности продуктов, предусмотренных техническими регламентами. 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В питание воспитанников включены следующие группы продуктов: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мясо и мясопродукты (говядина, печень говяжья, кура);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рыба (минтай – 1 раз в 5 дней);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 xml:space="preserve">- молоко и молочные продукты (молоко, творог, </w:t>
      </w:r>
      <w:r w:rsidR="00D25E51">
        <w:rPr>
          <w:rFonts w:ascii="Times New Roman" w:hAnsi="Times New Roman" w:cs="Times New Roman"/>
          <w:sz w:val="24"/>
          <w:szCs w:val="24"/>
        </w:rPr>
        <w:t>сметана, масло сливочное</w:t>
      </w:r>
      <w:r w:rsidRPr="000A2345">
        <w:rPr>
          <w:rFonts w:ascii="Times New Roman" w:hAnsi="Times New Roman" w:cs="Times New Roman"/>
          <w:sz w:val="24"/>
          <w:szCs w:val="24"/>
        </w:rPr>
        <w:t>);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овощи (картофель, морковь, капуста, лук, свекла, помидоры, огурцы, овощная зелень);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фрукты (яблоки, бананы);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крупы (манная, пшенная, ячневая, перловая, гречневая, рисовая, пшеничная, кукурузная);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макаронные изделия;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бобовые (горох);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хлеб и хлебобулочные изделия (хлеб пшеничный йодированный, ржаной, собственная выпечка (ватрушка с творогом, булочка молочная, булочка домашняя, пирожки с начинками, в том числе и сладкими);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сахар и кондитерские изделия (печенье);</w:t>
      </w:r>
    </w:p>
    <w:p w:rsidR="000A2345" w:rsidRPr="000A2345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lastRenderedPageBreak/>
        <w:t>- С-витаминизированные третьи блюда (кисель);</w:t>
      </w:r>
    </w:p>
    <w:p w:rsidR="00811E58" w:rsidRDefault="000A2345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45">
        <w:rPr>
          <w:rFonts w:ascii="Times New Roman" w:hAnsi="Times New Roman" w:cs="Times New Roman"/>
          <w:sz w:val="24"/>
          <w:szCs w:val="24"/>
        </w:rPr>
        <w:t>- использование продуктов питания, обогащенных микронутриентами (хлеб «Рябушка» соль йодированная).</w:t>
      </w:r>
    </w:p>
    <w:p w:rsidR="00246E18" w:rsidRDefault="00246E18" w:rsidP="000A2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групповых ячейках созданы условия для питания обучающихся:</w:t>
      </w:r>
    </w:p>
    <w:p w:rsidR="00F567BE" w:rsidRDefault="00F567BE" w:rsidP="00246E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приемом пищи воспитатель проводит беседу о пользе и ценности здоровой пищи;</w:t>
      </w:r>
    </w:p>
    <w:p w:rsidR="00F567BE" w:rsidRDefault="00F567BE" w:rsidP="00246E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года проводятся мероприятия, посвященные правилам здорового питания;</w:t>
      </w:r>
    </w:p>
    <w:p w:rsidR="00246E18" w:rsidRPr="000A2345" w:rsidRDefault="00246E18" w:rsidP="00F567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67BE">
        <w:rPr>
          <w:rFonts w:ascii="Times New Roman" w:hAnsi="Times New Roman" w:cs="Times New Roman"/>
          <w:sz w:val="24"/>
          <w:szCs w:val="24"/>
        </w:rPr>
        <w:t xml:space="preserve">в группах имеется </w:t>
      </w:r>
      <w:r>
        <w:rPr>
          <w:rFonts w:ascii="Times New Roman" w:hAnsi="Times New Roman" w:cs="Times New Roman"/>
          <w:sz w:val="24"/>
          <w:szCs w:val="24"/>
        </w:rPr>
        <w:t>мебель</w:t>
      </w:r>
      <w:r w:rsidR="00F567BE">
        <w:rPr>
          <w:rFonts w:ascii="Times New Roman" w:hAnsi="Times New Roman" w:cs="Times New Roman"/>
          <w:sz w:val="24"/>
          <w:szCs w:val="24"/>
        </w:rPr>
        <w:t xml:space="preserve"> для приема пищи</w:t>
      </w:r>
      <w:r>
        <w:rPr>
          <w:rFonts w:ascii="Times New Roman" w:hAnsi="Times New Roman" w:cs="Times New Roman"/>
          <w:sz w:val="24"/>
          <w:szCs w:val="24"/>
        </w:rPr>
        <w:t xml:space="preserve"> (столы, стулья)</w:t>
      </w:r>
      <w:r w:rsidR="00F567BE">
        <w:rPr>
          <w:rFonts w:ascii="Times New Roman" w:hAnsi="Times New Roman" w:cs="Times New Roman"/>
          <w:sz w:val="24"/>
          <w:szCs w:val="24"/>
        </w:rPr>
        <w:t>; посуда для приема пищи с пищеблока; столовая посуда (тарелки для 1 и 2 блюда, салатницы, посуда для 3 блюд</w:t>
      </w:r>
      <w:r>
        <w:rPr>
          <w:rFonts w:ascii="Times New Roman" w:hAnsi="Times New Roman" w:cs="Times New Roman"/>
          <w:sz w:val="24"/>
          <w:szCs w:val="24"/>
        </w:rPr>
        <w:t>;</w:t>
      </w:r>
      <w:r w:rsidR="00F567BE">
        <w:rPr>
          <w:rFonts w:ascii="Times New Roman" w:hAnsi="Times New Roman" w:cs="Times New Roman"/>
          <w:sz w:val="24"/>
          <w:szCs w:val="24"/>
        </w:rPr>
        <w:t xml:space="preserve"> столовые приборы (ложки, вилки (со 2 младшей группы, со 2 полугодия); на столах стоят хлебницы, </w:t>
      </w:r>
      <w:proofErr w:type="spellStart"/>
      <w:r w:rsidR="00F567BE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="00F567B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46E18" w:rsidRPr="000A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0C"/>
    <w:rsid w:val="000A2345"/>
    <w:rsid w:val="000B414F"/>
    <w:rsid w:val="00246E18"/>
    <w:rsid w:val="005A6FF4"/>
    <w:rsid w:val="00676A0C"/>
    <w:rsid w:val="00811E58"/>
    <w:rsid w:val="00D25E51"/>
    <w:rsid w:val="00F32D0C"/>
    <w:rsid w:val="00F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77D8"/>
  <w15:chartTrackingRefBased/>
  <w15:docId w15:val="{118BA849-286F-4D2E-A29D-B16B230A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9</cp:revision>
  <dcterms:created xsi:type="dcterms:W3CDTF">2020-09-21T09:30:00Z</dcterms:created>
  <dcterms:modified xsi:type="dcterms:W3CDTF">2020-09-21T09:51:00Z</dcterms:modified>
</cp:coreProperties>
</file>