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3"/>
        <w:gridCol w:w="3118"/>
        <w:gridCol w:w="3119"/>
      </w:tblGrid>
      <w:tr w:rsidR="00B36B30" w:rsidRPr="00B36B30" w:rsidTr="00B36B3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0" w:rsidRPr="00B36B30" w:rsidRDefault="00B36B30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 w:type="page"/>
            </w:r>
            <w:r w:rsidRPr="00B36B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 w:type="page"/>
            </w:r>
            <w:bookmarkStart w:id="0" w:name="sub_1000"/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Согласовано</w:t>
            </w:r>
          </w:p>
          <w:p w:rsidR="00B36B30" w:rsidRPr="00B36B30" w:rsidRDefault="00B36B30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на общем родительском собрании</w:t>
            </w:r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МБДОУ «Детский сад с. Кубанка»</w:t>
            </w:r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Протокол № 1 от 03февраля 2020 г.</w:t>
            </w:r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0" w:rsidRPr="00B36B30" w:rsidRDefault="00B36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B36B30" w:rsidRPr="00B36B30" w:rsidRDefault="00B36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</w:t>
            </w:r>
            <w:r w:rsidRPr="00B36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совете, протокол </w:t>
            </w:r>
          </w:p>
          <w:p w:rsidR="00B36B30" w:rsidRPr="00B36B30" w:rsidRDefault="00B36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«03» февраля 2020 г. № 02</w:t>
            </w:r>
          </w:p>
          <w:p w:rsidR="00B36B30" w:rsidRPr="00B36B30" w:rsidRDefault="00B36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Заведующий МБДОУ «Детский сад с. Кубанка» Переволоцкого района Оренбургской области</w:t>
            </w:r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________Д.М. </w:t>
            </w:r>
            <w:proofErr w:type="spellStart"/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Гулянова</w:t>
            </w:r>
            <w:proofErr w:type="spellEnd"/>
          </w:p>
          <w:p w:rsidR="00B36B30" w:rsidRPr="00B36B30" w:rsidRDefault="00B36B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36B30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>Приказ № __ от 03 февраля 2020 г.</w:t>
            </w:r>
          </w:p>
        </w:tc>
        <w:bookmarkEnd w:id="0"/>
      </w:tr>
    </w:tbl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1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Порядок</w:t>
      </w:r>
    </w:p>
    <w:p w:rsidR="00B81D61" w:rsidRPr="00B36B30" w:rsidRDefault="00B81D61" w:rsidP="00B81D61">
      <w:pPr>
        <w:shd w:val="clear" w:color="auto" w:fill="FFFFFF"/>
        <w:spacing w:after="0" w:line="1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оформления возникновения, приостановления и прекращения отношений между образовательной организацией и обучающимися и родителями (законными представителями) несовершеннолетних обучающихся</w:t>
      </w: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B36B30">
        <w:rPr>
          <w:rFonts w:ascii="Times New Roman" w:eastAsia="Times New Roman" w:hAnsi="Times New Roman"/>
          <w:bCs/>
          <w:sz w:val="40"/>
          <w:szCs w:val="40"/>
          <w:lang w:eastAsia="ru-RU"/>
        </w:rPr>
        <w:t>МБДОУ «Детский сад с. Кубанка» Переволоцкого района Оренбургской области</w:t>
      </w: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6B30" w:rsidRPr="00B36B30" w:rsidRDefault="00B36B30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1D61" w:rsidRPr="00B36B30" w:rsidRDefault="00B81D61" w:rsidP="00B8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Кубанка-20</w:t>
      </w:r>
      <w:r w:rsidR="00B36B30" w:rsidRPr="00B36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</w:p>
    <w:p w:rsidR="00BB4FD7" w:rsidRPr="00B36B30" w:rsidRDefault="00BB4FD7" w:rsidP="009272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23A" w:rsidRPr="00B36B30" w:rsidRDefault="0092723A" w:rsidP="0092723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оформления возникновения, приостановления и прекращения отношений между муниципальным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Кубанка» Переволоцкого района Оренбургской области (далее – ДОУ) и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(далее - Порядок) разработан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 ст.30, ст.53, ст.61 Федерального закона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от 29 декабря 2012 г. №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дополнениями),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13.01.2014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 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формы договора об образовании по образовательным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 дошкольного образования»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порядок оформления возникновения, приостановления и прекращения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ДОУ и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и родителями (законными представителями) несовершеннолетних обучающихся.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30" w:rsidRPr="00B36B30" w:rsidRDefault="00B36B30" w:rsidP="00B36B3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возникновения образовательных отношений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дошкольного образования.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обучающегося (воспитанника),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об образовании и настоящим Порядком, возникают с даты, указанной в распорядительном акте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(воспитанника) на обучение или в договоре, заключенном с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2-х экземплярах,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одинаковую юридическую силу, по одному для каждой из сторон.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должны быть указаны основные характеристики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в том числе вид, уровень и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Порядок приостановления образовательных отношений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приостанавливаются</w:t>
      </w:r>
      <w:bookmarkStart w:id="1" w:name="_GoBack"/>
      <w:bookmarkEnd w:id="1"/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родителей (законных представителей) и документального подтверждения фактов,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 в заявлении, в следующих случаях: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ребёнка;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им санаторно-курортного лечения;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ребёнка на временное пребывание в организации для детей сирот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родителей, на период времени, когда родители,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либо опекуны по уважительным причинам не могут исполнять свои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ребёнка без прекращения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в отношении этого ребёнка;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деятельности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ремонтных 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обработки помещений;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отсутствия родителей (законных представителей) на постоянном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(болезнь, командировка, отпуск) с указанием периода отсутствия ребёнка;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случаев, указанных в Правилах внутреннего распорядка для обучающихся;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по согласованию с администрацией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сторон.</w:t>
      </w:r>
    </w:p>
    <w:p w:rsid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B30" w:rsidRPr="00B36B30" w:rsidRDefault="00B36B3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3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прекращения образовательных отношений</w:t>
      </w:r>
    </w:p>
    <w:p w:rsidR="00BE3570" w:rsidRDefault="00BE3570" w:rsidP="00B36B30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прекращения образовательных отношений регулируется п. 3 (Отчисление воспитанников) Порядка и основания перевода, отчисления и восстановления воспитанников.</w:t>
      </w:r>
    </w:p>
    <w:p w:rsidR="0092723A" w:rsidRDefault="0092723A" w:rsidP="0092723A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ДОУ, если иное не установлено договором об образовании</w:t>
      </w:r>
      <w:r w:rsidR="00BE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платы за услуги по присмотру и уходу.</w:t>
      </w:r>
    </w:p>
    <w:p w:rsidR="00BE3570" w:rsidRDefault="00BE3570" w:rsidP="00BE3570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прекращения образовательных отношений является распорядительный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E3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отчислении обучающегося (воспитанника)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BE3570" w:rsidRDefault="00BE3570" w:rsidP="00BE3570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прекращением образовательных отношений, основанных на распорядительном акте ДОУ, прекращаются п</w:t>
      </w:r>
      <w:r w:rsidRPr="00BE35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рава обучающегося (воспитанника) и обязанности родителей (законных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E35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представителей), предусмотренные законодательством об образовании и локальными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E35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нормативными актами учреждения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E3570" w:rsidRPr="00BE3570" w:rsidRDefault="00BE3570" w:rsidP="00BE3570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E357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Заключительные положения.</w:t>
      </w:r>
    </w:p>
    <w:p w:rsidR="00BE3570" w:rsidRPr="00BE3570" w:rsidRDefault="00BE3570" w:rsidP="00BE3570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Настоящий порядок действует бессрочно.</w:t>
      </w:r>
    </w:p>
    <w:sectPr w:rsidR="00BE3570" w:rsidRPr="00BE3570" w:rsidSect="00B36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8CD"/>
    <w:multiLevelType w:val="multilevel"/>
    <w:tmpl w:val="0B622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34AA0"/>
    <w:multiLevelType w:val="multilevel"/>
    <w:tmpl w:val="1FEE5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F115C"/>
    <w:multiLevelType w:val="multilevel"/>
    <w:tmpl w:val="52C60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23B3C"/>
    <w:multiLevelType w:val="multilevel"/>
    <w:tmpl w:val="52C82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962DC"/>
    <w:multiLevelType w:val="multilevel"/>
    <w:tmpl w:val="CBF0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23A"/>
    <w:rsid w:val="00381652"/>
    <w:rsid w:val="005F7B8E"/>
    <w:rsid w:val="007F5B54"/>
    <w:rsid w:val="0092723A"/>
    <w:rsid w:val="00B36B30"/>
    <w:rsid w:val="00B81D61"/>
    <w:rsid w:val="00BB4FD7"/>
    <w:rsid w:val="00BE3570"/>
    <w:rsid w:val="00E5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767F"/>
  <w15:docId w15:val="{D664F963-D7D7-45AC-B58D-307DD14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68"/>
  </w:style>
  <w:style w:type="paragraph" w:styleId="3">
    <w:name w:val="heading 3"/>
    <w:basedOn w:val="a"/>
    <w:link w:val="30"/>
    <w:uiPriority w:val="9"/>
    <w:qFormat/>
    <w:rsid w:val="00B81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23A"/>
    <w:rPr>
      <w:b/>
      <w:bCs/>
    </w:rPr>
  </w:style>
  <w:style w:type="paragraph" w:styleId="a4">
    <w:name w:val="Normal (Web)"/>
    <w:basedOn w:val="a"/>
    <w:uiPriority w:val="99"/>
    <w:semiHidden/>
    <w:unhideWhenUsed/>
    <w:rsid w:val="0092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23A"/>
  </w:style>
  <w:style w:type="paragraph" w:styleId="a5">
    <w:name w:val="Balloon Text"/>
    <w:basedOn w:val="a"/>
    <w:link w:val="a6"/>
    <w:uiPriority w:val="99"/>
    <w:semiHidden/>
    <w:unhideWhenUsed/>
    <w:rsid w:val="005F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8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81D61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B81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Darya</cp:lastModifiedBy>
  <cp:revision>5</cp:revision>
  <cp:lastPrinted>2015-10-28T12:43:00Z</cp:lastPrinted>
  <dcterms:created xsi:type="dcterms:W3CDTF">2015-10-28T12:25:00Z</dcterms:created>
  <dcterms:modified xsi:type="dcterms:W3CDTF">2020-03-17T09:52:00Z</dcterms:modified>
</cp:coreProperties>
</file>