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15" w:rsidRDefault="00E75115" w:rsidP="00E7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      УТВЕРЖДЕНО                                                                                                                      </w:t>
      </w:r>
    </w:p>
    <w:p w:rsidR="00E75115" w:rsidRDefault="00E75115" w:rsidP="00E7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собранием работников                                       приказом МБДОУ</w:t>
      </w:r>
    </w:p>
    <w:p w:rsidR="00E75115" w:rsidRDefault="00E75115" w:rsidP="00E7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 с. Кубанка»                               «Детский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Кубанка» </w:t>
      </w:r>
    </w:p>
    <w:p w:rsidR="00E75115" w:rsidRDefault="00E75115" w:rsidP="00E7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«11» апреля 2024 г. № 4                             от «11» апреля 2024 г. № 33                                                                                                      </w:t>
      </w:r>
    </w:p>
    <w:p w:rsidR="00E75115" w:rsidRDefault="00E75115" w:rsidP="00E751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Заведующий________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9E7180" w:rsidRDefault="009E7180"/>
    <w:p w:rsidR="009E7180" w:rsidRPr="009E7180" w:rsidRDefault="009E7180" w:rsidP="009E7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7180">
        <w:rPr>
          <w:rFonts w:ascii="Times New Roman" w:hAnsi="Times New Roman" w:cs="Times New Roman"/>
          <w:b/>
          <w:sz w:val="28"/>
          <w:szCs w:val="28"/>
        </w:rPr>
        <w:t>Порядок информирования работниками работодателя о возникновении конфликта интересов и порядок урегулирования выявленного конфликта интересов в Учреждении</w:t>
      </w:r>
    </w:p>
    <w:p w:rsidR="009E7180" w:rsidRPr="009E7180" w:rsidRDefault="009E7180" w:rsidP="009E71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7180" w:rsidRP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1.1. Настоящий Порядок уведомления работниками работодателя о возникновении конфликта интересов в Учреждении разработан в соответствии с Федеральным законом от 25 декабря 2008 № 273-ФЗ «О противодействии коррупции» с целью определения порядка уведомления работниками работодателя о возникновении конфликта интересов, перечня сведений, содержащихся в уведомлении, порядка регистрации уведомлений, организации проверки сведений, указанных в уведомлении. </w:t>
      </w:r>
    </w:p>
    <w:p w:rsidR="009E7180" w:rsidRP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1.2. Настоящий порядок определяет способ информирования работниками работодателя о возникновении конфликта интересов, и порядке урегулирования выявленного конфликта интересов в Учреждении. </w:t>
      </w:r>
    </w:p>
    <w:p w:rsidR="009E7180" w:rsidRPr="009E7180" w:rsidRDefault="009E7180" w:rsidP="009E71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80">
        <w:rPr>
          <w:rFonts w:ascii="Times New Roman" w:hAnsi="Times New Roman" w:cs="Times New Roman"/>
          <w:b/>
          <w:sz w:val="24"/>
          <w:szCs w:val="24"/>
        </w:rPr>
        <w:t>2. Порядок информирования работниками работодателя о возникновении конфликта интересов</w:t>
      </w:r>
    </w:p>
    <w:p w:rsidR="009E7180" w:rsidRP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2.1. Работник Учреждения обязан в письменной форме или по средствам «горячей электронной линии» созданной в Учреждении, уведомить работодателя о возникшем конфликте интересов или о возможности его возникновения, как только ему станет об этом известно.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2.2. В уведомлении работника Учреждения указывается: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- фамилия, имя, отчество, должность работника, направившего уведомление (далее – Уведомитель);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- информация о ситуации, при которой личная заинтересованность (прямая или косвенная) работника Учреждения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Учреждения и правами и законными интересами других работников Учреждения или организации в целом;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- информация о личной заинтересованности работника Учреждения, которая влияет или может повлиять на надлежащее исполнение им должностных обязанностей, о возможности получения Учреждения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- дата подачи уведомления.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>2.3. Уведомление регистрируется в день поступления в журнале учета уведомлений о возникновении конфликта интересов в Учреждении (далее – Журнал) работником ответственным за профилактику коррупции и принятие мер по ее предупреждению.</w:t>
      </w:r>
      <w:r w:rsidRPr="009E7180">
        <w:rPr>
          <w:rFonts w:ascii="Times New Roman" w:hAnsi="Times New Roman" w:cs="Times New Roman"/>
          <w:sz w:val="24"/>
          <w:szCs w:val="24"/>
        </w:rPr>
        <w:pgNum/>
      </w:r>
      <w:r w:rsidRPr="009E7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2.4. На Уведомлении ставится отметка о его поступлении к работодателю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2.5. Уведомление не принимается в случае, если в нем отсутствует информация, указанная в пункте 2.2. настоящего Порядка.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2.6. Проверка сведений, содержащихся в уведомлении, проводится в течение пятнадцати рабочих дней со дня регистрации уведомления.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Pr="009E7180">
        <w:rPr>
          <w:rFonts w:ascii="Times New Roman" w:hAnsi="Times New Roman" w:cs="Times New Roman"/>
          <w:sz w:val="24"/>
          <w:szCs w:val="24"/>
        </w:rPr>
        <w:t xml:space="preserve">. Организация проверки сведений, содержащихся в поступившем уведомлении, осуществляется комиссией по соблюдению требований к служебному поведению и урегулированию конфликта интересов Учреждения в соответствии с законодательством Российской Федерации. </w:t>
      </w:r>
    </w:p>
    <w:p w:rsidR="009E7180" w:rsidRPr="009E7180" w:rsidRDefault="009E7180" w:rsidP="009E71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80">
        <w:rPr>
          <w:rFonts w:ascii="Times New Roman" w:hAnsi="Times New Roman" w:cs="Times New Roman"/>
          <w:b/>
          <w:sz w:val="24"/>
          <w:szCs w:val="24"/>
        </w:rPr>
        <w:t>3. Порядок урегулирования выявленного конфликта интересов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3.1. Предотвращение или урегулирование конфликта интересов может состоять в изменении должностного или служебного положения работника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его отказе от выгоды, явившейся причиной возникновения конфликта интересов.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3.2. Руководитель Учреждения, обязан принять меры по предотвращению или урегулированию конфликта интересов, вплоть до отстранения работника, являющегося стороной конфликта интересов, от замещаемой должности в порядке, установленном настоящим Федеральным законом.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3.3. Непринятие работником Учреждения, являющимся стороной конфликта интересов, назначенных мер по предотвращению или урегулированию конфликта интересов является правонарушением, влекущим увольнение работника с занимаемой должности в связи с утратой доверия. </w:t>
      </w:r>
    </w:p>
    <w:p w:rsidR="009E7180" w:rsidRPr="009E7180" w:rsidRDefault="009E7180" w:rsidP="009E71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80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4.1. Настоящий Порядок может быть пересмотрен как по инициативе работников, так и по инициативе руководства Учреждения. </w:t>
      </w:r>
    </w:p>
    <w:p w:rsid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EF5ED8" w:rsidRPr="009E7180" w:rsidRDefault="009E7180" w:rsidP="009E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0">
        <w:rPr>
          <w:rFonts w:ascii="Times New Roman" w:hAnsi="Times New Roman" w:cs="Times New Roman"/>
          <w:sz w:val="24"/>
          <w:szCs w:val="24"/>
        </w:rPr>
        <w:t>4.3. Настоящий Порядок вступает в силу с момента утверждения приказом руководителя Учреждения.</w:t>
      </w:r>
    </w:p>
    <w:sectPr w:rsidR="00EF5ED8" w:rsidRPr="009E7180" w:rsidSect="00EF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180"/>
    <w:rsid w:val="002F02E2"/>
    <w:rsid w:val="005E7D45"/>
    <w:rsid w:val="009E7180"/>
    <w:rsid w:val="00C30FC6"/>
    <w:rsid w:val="00E75115"/>
    <w:rsid w:val="00E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4393</Characters>
  <Application>Microsoft Office Word</Application>
  <DocSecurity>0</DocSecurity>
  <Lines>36</Lines>
  <Paragraphs>10</Paragraphs>
  <ScaleCrop>false</ScaleCrop>
  <Company>Microsoft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4</cp:revision>
  <dcterms:created xsi:type="dcterms:W3CDTF">2023-06-21T20:13:00Z</dcterms:created>
  <dcterms:modified xsi:type="dcterms:W3CDTF">2024-04-11T10:00:00Z</dcterms:modified>
</cp:coreProperties>
</file>